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95" w:rsidRPr="00180421" w:rsidRDefault="003C7540" w:rsidP="00180421">
      <w:pPr>
        <w:ind w:right="664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</w:t>
      </w:r>
    </w:p>
    <w:p w:rsidR="00117F95" w:rsidRPr="00180421" w:rsidRDefault="00117F95" w:rsidP="00180421">
      <w:pPr>
        <w:contextualSpacing/>
        <w:jc w:val="center"/>
        <w:rPr>
          <w:b/>
        </w:rPr>
      </w:pPr>
    </w:p>
    <w:p w:rsidR="008E5AE0" w:rsidRPr="00FD20F0" w:rsidRDefault="008E5AE0" w:rsidP="008E5AE0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20F0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117F95" w:rsidRPr="00180421" w:rsidRDefault="00117F95" w:rsidP="00180421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p w:rsidR="008E5AE0" w:rsidRDefault="00117F95" w:rsidP="008E5AE0">
      <w:pPr>
        <w:spacing w:before="120"/>
        <w:ind w:firstLine="357"/>
        <w:jc w:val="both"/>
        <w:rPr>
          <w:b/>
          <w:bCs/>
          <w:i/>
          <w:iCs/>
        </w:rPr>
      </w:pPr>
      <w:r w:rsidRPr="00180421">
        <w:t xml:space="preserve">        </w:t>
      </w:r>
      <w:r w:rsidR="008E5AE0" w:rsidRPr="002A0336">
        <w:rPr>
          <w:b/>
          <w:bCs/>
          <w:i/>
          <w:iCs/>
        </w:rPr>
        <w:t>В результате изучения данного предмета в 10 классе учащийся должен:</w:t>
      </w:r>
    </w:p>
    <w:p w:rsidR="00117F95" w:rsidRPr="00180421" w:rsidRDefault="00117F95" w:rsidP="00180421">
      <w:pPr>
        <w:rPr>
          <w:b/>
        </w:rPr>
      </w:pPr>
    </w:p>
    <w:p w:rsidR="00117F95" w:rsidRPr="00180421" w:rsidRDefault="00117F95" w:rsidP="00180421">
      <w:pPr>
        <w:tabs>
          <w:tab w:val="num" w:pos="567"/>
        </w:tabs>
        <w:jc w:val="both"/>
      </w:pPr>
      <w:r w:rsidRPr="00180421">
        <w:rPr>
          <w:b/>
        </w:rPr>
        <w:t>знать/понимать</w:t>
      </w:r>
    </w:p>
    <w:p w:rsidR="00117F95" w:rsidRPr="00180421" w:rsidRDefault="00117F95" w:rsidP="0018042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основные географические понятия и термины; традиционные и новые методы географических исследований;</w:t>
      </w:r>
    </w:p>
    <w:p w:rsidR="00117F95" w:rsidRPr="00180421" w:rsidRDefault="00117F95" w:rsidP="0018042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117F95" w:rsidRPr="00180421" w:rsidRDefault="00117F95" w:rsidP="0018042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117F95" w:rsidRPr="00180421" w:rsidRDefault="00117F95" w:rsidP="0018042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117F95" w:rsidRPr="00180421" w:rsidRDefault="00117F95" w:rsidP="00180421">
      <w:pPr>
        <w:tabs>
          <w:tab w:val="num" w:pos="567"/>
        </w:tabs>
        <w:jc w:val="both"/>
        <w:rPr>
          <w:b/>
        </w:rPr>
      </w:pPr>
      <w:r w:rsidRPr="00180421">
        <w:rPr>
          <w:b/>
        </w:rPr>
        <w:t>уметь</w:t>
      </w:r>
    </w:p>
    <w:p w:rsidR="00117F95" w:rsidRPr="00180421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>определять и сравнивать</w:t>
      </w:r>
      <w:r w:rsidRPr="00180421"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180421">
        <w:t>геоэкологических</w:t>
      </w:r>
      <w:proofErr w:type="spellEnd"/>
      <w:r w:rsidRPr="00180421">
        <w:t xml:space="preserve"> объектов, процессов и явлений;</w:t>
      </w:r>
    </w:p>
    <w:p w:rsidR="00117F95" w:rsidRPr="00180421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>оценивать и объяснять</w:t>
      </w:r>
      <w:r w:rsidRPr="00180421">
        <w:t xml:space="preserve"> </w:t>
      </w:r>
      <w:proofErr w:type="spellStart"/>
      <w:r w:rsidRPr="00180421">
        <w:t>ресурсообеспеченность</w:t>
      </w:r>
      <w:proofErr w:type="spellEnd"/>
      <w:r w:rsidRPr="00180421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117F95" w:rsidRPr="00180421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 xml:space="preserve">применять </w:t>
      </w:r>
      <w:r w:rsidRPr="00180421"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180421">
        <w:t>геоэкологическими</w:t>
      </w:r>
      <w:proofErr w:type="spellEnd"/>
      <w:r w:rsidRPr="00180421">
        <w:t xml:space="preserve"> объектами, процессами и явлениями, их изменениями под влиянием разнообразных факторов;</w:t>
      </w:r>
    </w:p>
    <w:p w:rsidR="00117F95" w:rsidRPr="00180421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 xml:space="preserve">составлять </w:t>
      </w:r>
      <w:r w:rsidRPr="00180421"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117F95" w:rsidRDefault="00117F95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rPr>
          <w:b/>
          <w:i/>
        </w:rPr>
        <w:t xml:space="preserve">сопоставлять </w:t>
      </w:r>
      <w:r w:rsidRPr="00180421">
        <w:t>географические карты различной тематики;</w:t>
      </w:r>
    </w:p>
    <w:p w:rsidR="00993261" w:rsidRPr="00180421" w:rsidRDefault="00993261" w:rsidP="0018042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</w:p>
    <w:p w:rsidR="00117F95" w:rsidRPr="00180421" w:rsidRDefault="00117F95" w:rsidP="00180421">
      <w:pPr>
        <w:pStyle w:val="a3"/>
        <w:tabs>
          <w:tab w:val="num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0421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80421">
        <w:rPr>
          <w:rFonts w:ascii="Times New Roman" w:hAnsi="Times New Roman"/>
          <w:sz w:val="24"/>
          <w:szCs w:val="24"/>
        </w:rPr>
        <w:t>для</w:t>
      </w:r>
      <w:proofErr w:type="gramEnd"/>
      <w:r w:rsidRPr="00180421">
        <w:rPr>
          <w:rFonts w:ascii="Times New Roman" w:hAnsi="Times New Roman"/>
          <w:sz w:val="24"/>
          <w:szCs w:val="24"/>
        </w:rPr>
        <w:t>:</w:t>
      </w:r>
    </w:p>
    <w:p w:rsidR="00117F95" w:rsidRPr="00180421" w:rsidRDefault="00117F95" w:rsidP="0018042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выявления и объяснения географических аспектов различных текущих событий и ситуаций;</w:t>
      </w:r>
    </w:p>
    <w:p w:rsidR="00117F95" w:rsidRPr="00180421" w:rsidRDefault="00117F95" w:rsidP="0018042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117F95" w:rsidRPr="00180421" w:rsidRDefault="00117F95" w:rsidP="0018042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80421"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117F95" w:rsidRPr="00180421" w:rsidRDefault="00117F95" w:rsidP="00180421">
      <w:pPr>
        <w:rPr>
          <w:b/>
        </w:rPr>
      </w:pPr>
    </w:p>
    <w:p w:rsidR="00117F95" w:rsidRPr="00180421" w:rsidRDefault="00993261" w:rsidP="00180421">
      <w:r>
        <w:t xml:space="preserve"> </w:t>
      </w: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6D4C2D" w:rsidRPr="00781EFC" w:rsidRDefault="006D4C2D" w:rsidP="006D4C2D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81EFC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Содержание</w:t>
      </w:r>
      <w:r w:rsidR="0099326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781EFC">
        <w:rPr>
          <w:rFonts w:ascii="Times New Roman" w:hAnsi="Times New Roman" w:cs="Times New Roman"/>
          <w:b/>
          <w:bCs/>
          <w:iCs/>
          <w:sz w:val="28"/>
          <w:szCs w:val="28"/>
        </w:rPr>
        <w:t>учебного предмета</w:t>
      </w: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4932"/>
        <w:gridCol w:w="2126"/>
      </w:tblGrid>
      <w:tr w:rsidR="006D4C2D" w:rsidRPr="00F87EF6" w:rsidTr="00993261">
        <w:tc>
          <w:tcPr>
            <w:tcW w:w="2865" w:type="dxa"/>
          </w:tcPr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  <w:r w:rsidRPr="00F87EF6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4932" w:type="dxa"/>
          </w:tcPr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  <w:r w:rsidRPr="00F87EF6">
              <w:rPr>
                <w:rFonts w:eastAsia="Calibri"/>
                <w:lang w:eastAsia="en-US"/>
              </w:rPr>
              <w:t>Краткое содержание (темы)</w:t>
            </w:r>
          </w:p>
        </w:tc>
        <w:tc>
          <w:tcPr>
            <w:tcW w:w="2126" w:type="dxa"/>
          </w:tcPr>
          <w:p w:rsidR="006D4C2D" w:rsidRPr="00F87EF6" w:rsidRDefault="006D4C2D" w:rsidP="00B579A4">
            <w:pPr>
              <w:rPr>
                <w:rFonts w:eastAsia="Calibri"/>
                <w:lang w:eastAsia="en-US"/>
              </w:rPr>
            </w:pPr>
            <w:r w:rsidRPr="00F87EF6">
              <w:t>Количество часов</w:t>
            </w:r>
          </w:p>
        </w:tc>
      </w:tr>
      <w:tr w:rsidR="006D4C2D" w:rsidRPr="00F87EF6" w:rsidTr="00993261">
        <w:tc>
          <w:tcPr>
            <w:tcW w:w="2865" w:type="dxa"/>
          </w:tcPr>
          <w:p w:rsidR="006D4C2D" w:rsidRPr="00F87EF6" w:rsidRDefault="006D4C2D" w:rsidP="006D4C2D">
            <w:r w:rsidRPr="00F87EF6">
              <w:t>Современные методы географических исследований.   Источники географической информации</w:t>
            </w:r>
            <w:proofErr w:type="gramStart"/>
            <w:r w:rsidRPr="00F87EF6">
              <w:t xml:space="preserve"> </w:t>
            </w:r>
            <w:r w:rsidR="00F87EF6">
              <w:t>.</w:t>
            </w:r>
            <w:proofErr w:type="gramEnd"/>
          </w:p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32" w:type="dxa"/>
          </w:tcPr>
          <w:p w:rsidR="00B34830" w:rsidRPr="00F87EF6" w:rsidRDefault="00B34830" w:rsidP="00B34830">
            <w:r w:rsidRPr="00F87EF6">
              <w:t xml:space="preserve">География как наука. Традиционные и новые методы географических исследований. Виды </w:t>
            </w:r>
          </w:p>
          <w:p w:rsidR="00B34830" w:rsidRPr="00F87EF6" w:rsidRDefault="00B34830" w:rsidP="00B34830">
            <w:r w:rsidRPr="00F87EF6">
              <w:t xml:space="preserve">географической информации, ее роль и использование в жизни людей. Геоинформационные системы. </w:t>
            </w:r>
          </w:p>
        </w:tc>
        <w:tc>
          <w:tcPr>
            <w:tcW w:w="2126" w:type="dxa"/>
          </w:tcPr>
          <w:p w:rsidR="006D4C2D" w:rsidRPr="00F87EF6" w:rsidRDefault="006D4C2D" w:rsidP="00B579A4">
            <w:r w:rsidRPr="00F87EF6">
              <w:t xml:space="preserve">4 </w:t>
            </w:r>
          </w:p>
        </w:tc>
      </w:tr>
      <w:tr w:rsidR="006D4C2D" w:rsidRPr="00F87EF6" w:rsidTr="00993261">
        <w:tc>
          <w:tcPr>
            <w:tcW w:w="2865" w:type="dxa"/>
          </w:tcPr>
          <w:p w:rsidR="006D4C2D" w:rsidRPr="00F87EF6" w:rsidRDefault="006D4C2D" w:rsidP="006D4C2D">
            <w:r w:rsidRPr="00F87EF6">
              <w:t xml:space="preserve">Природа и человек в современном мире </w:t>
            </w:r>
          </w:p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32" w:type="dxa"/>
          </w:tcPr>
          <w:p w:rsidR="00B34830" w:rsidRPr="00F87EF6" w:rsidRDefault="00B34830" w:rsidP="00B34830">
            <w:r w:rsidRPr="00F87EF6">
              <w:t xml:space="preserve">Взаимодействие человечества и природы, изменение окружающей среды в прошлом и настоящем. Основные виды природных ресурсов, их размещение, крупнейшие месторождения и территориальные сочетания. Рациональное и нерациональное природопользование. </w:t>
            </w:r>
          </w:p>
          <w:p w:rsidR="00B34830" w:rsidRPr="00F87EF6" w:rsidRDefault="00B34830" w:rsidP="00B34830">
            <w:r w:rsidRPr="00F87EF6">
              <w:t xml:space="preserve">Оценка обеспеченности человечества основными видами природных ресурсов. Анализ карт </w:t>
            </w:r>
          </w:p>
          <w:p w:rsidR="006D4C2D" w:rsidRPr="00F87EF6" w:rsidRDefault="00B34830" w:rsidP="00B34830">
            <w:pPr>
              <w:rPr>
                <w:rFonts w:eastAsia="Calibri"/>
                <w:lang w:eastAsia="en-US"/>
              </w:rPr>
            </w:pPr>
            <w:r w:rsidRPr="00F87EF6">
              <w:t xml:space="preserve">природопользования с целью выявления районов острых </w:t>
            </w:r>
            <w:proofErr w:type="spellStart"/>
            <w:r w:rsidRPr="00F87EF6">
              <w:t>геоэкологических</w:t>
            </w:r>
            <w:proofErr w:type="spellEnd"/>
            <w:r w:rsidRPr="00F87EF6">
              <w:t xml:space="preserve"> ситуаций. </w:t>
            </w:r>
          </w:p>
        </w:tc>
        <w:tc>
          <w:tcPr>
            <w:tcW w:w="2126" w:type="dxa"/>
          </w:tcPr>
          <w:p w:rsidR="006D4C2D" w:rsidRPr="00F87EF6" w:rsidRDefault="006D4C2D" w:rsidP="00B579A4">
            <w:r w:rsidRPr="00F87EF6">
              <w:t xml:space="preserve">6 </w:t>
            </w:r>
          </w:p>
        </w:tc>
      </w:tr>
      <w:tr w:rsidR="006D4C2D" w:rsidRPr="00F87EF6" w:rsidTr="00993261">
        <w:tc>
          <w:tcPr>
            <w:tcW w:w="2865" w:type="dxa"/>
          </w:tcPr>
          <w:p w:rsidR="006D4C2D" w:rsidRPr="00F87EF6" w:rsidRDefault="006D4C2D" w:rsidP="00993261">
            <w:pPr>
              <w:rPr>
                <w:rFonts w:eastAsia="Calibri"/>
                <w:lang w:eastAsia="en-US"/>
              </w:rPr>
            </w:pPr>
            <w:r w:rsidRPr="00F87EF6">
              <w:t xml:space="preserve"> Население мира </w:t>
            </w:r>
          </w:p>
        </w:tc>
        <w:tc>
          <w:tcPr>
            <w:tcW w:w="4932" w:type="dxa"/>
          </w:tcPr>
          <w:p w:rsidR="006D4C2D" w:rsidRPr="00F87EF6" w:rsidRDefault="00B34830" w:rsidP="00B34830">
            <w:pPr>
              <w:rPr>
                <w:rFonts w:eastAsia="Calibri"/>
                <w:lang w:eastAsia="en-US"/>
              </w:rPr>
            </w:pPr>
            <w:r w:rsidRPr="00F87EF6">
              <w:t xml:space="preserve">Постоянный рост населения Земли, его причины и последствия. ТИПЫ ВОСПРОИЗВОДСТВА НАСЕЛЕНИЯ. Состав и структура населения. География религий мира. ОСНОВНЫЕ ОЧАГИ ЭТНИЧЕСКИХ И КОНФЕССИОНАЛЬНЫХ КОНФЛИКТОВ. Основные направления и типы миграций в мире. Географические особенности размещения населения. Формы расселения, городское и сельское население мира. Урбанизация как всемирный процесс. Оценка основных показателей уровня и качества жизни населения. Анализ карт населения. </w:t>
            </w:r>
          </w:p>
        </w:tc>
        <w:tc>
          <w:tcPr>
            <w:tcW w:w="2126" w:type="dxa"/>
          </w:tcPr>
          <w:p w:rsidR="006D4C2D" w:rsidRPr="00F87EF6" w:rsidRDefault="00A23550" w:rsidP="00B579A4">
            <w:r>
              <w:t>6</w:t>
            </w:r>
          </w:p>
        </w:tc>
      </w:tr>
      <w:tr w:rsidR="006D4C2D" w:rsidRPr="00F87EF6" w:rsidTr="00993261">
        <w:tc>
          <w:tcPr>
            <w:tcW w:w="2865" w:type="dxa"/>
          </w:tcPr>
          <w:p w:rsidR="006D4C2D" w:rsidRPr="00F87EF6" w:rsidRDefault="006D4C2D" w:rsidP="006D4C2D">
            <w:r w:rsidRPr="00F87EF6">
              <w:t xml:space="preserve">География мирового хозяйства </w:t>
            </w:r>
          </w:p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</w:p>
          <w:p w:rsidR="006D4C2D" w:rsidRPr="00F87EF6" w:rsidRDefault="006D4C2D" w:rsidP="00B579A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32" w:type="dxa"/>
          </w:tcPr>
          <w:p w:rsidR="00F87EF6" w:rsidRPr="00F87EF6" w:rsidRDefault="00F87EF6" w:rsidP="00F87EF6">
            <w:r w:rsidRPr="00F87EF6">
              <w:t xml:space="preserve">Мировое хозяйство, основные этапы его развития. Отраслевая и территориальная структура хозяйства мира. География основных отраслей производственной и непроизводственной сфер, регионов различной специализации. Мировая торговля и туризм. Основные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Ведущие страны - экспортеры основных видов продукции. ГЕОГРАФИЯ МИРОВЫХ ВАЛЮТНО-ФИНАНСОВЫХ ОТНОШЕНИЙ. </w:t>
            </w:r>
          </w:p>
          <w:p w:rsidR="006D4C2D" w:rsidRPr="00F87EF6" w:rsidRDefault="00F87EF6" w:rsidP="00F87EF6">
            <w:pPr>
              <w:rPr>
                <w:rFonts w:eastAsia="Calibri"/>
                <w:lang w:eastAsia="en-US"/>
              </w:rPr>
            </w:pPr>
            <w:r w:rsidRPr="00F87EF6">
              <w:t xml:space="preserve">Анализ экономических карт. Выявление неравномерности хозяйственного освоения разных территорий. Определение международной специализации крупнейших </w:t>
            </w:r>
            <w:r w:rsidRPr="00F87EF6">
              <w:lastRenderedPageBreak/>
              <w:t xml:space="preserve">стран и регионов мира. Установление взаимосвязей между размещением населения, хозяйства и природными условиями на конкретных территориях.  </w:t>
            </w:r>
          </w:p>
        </w:tc>
        <w:tc>
          <w:tcPr>
            <w:tcW w:w="2126" w:type="dxa"/>
          </w:tcPr>
          <w:p w:rsidR="006D4C2D" w:rsidRPr="00F87EF6" w:rsidRDefault="006D4C2D" w:rsidP="00B579A4">
            <w:r w:rsidRPr="00F87EF6">
              <w:lastRenderedPageBreak/>
              <w:t xml:space="preserve">19 </w:t>
            </w:r>
          </w:p>
        </w:tc>
      </w:tr>
    </w:tbl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8E5AE0" w:rsidRPr="00180421" w:rsidRDefault="008E5AE0" w:rsidP="008E5AE0">
      <w:pPr>
        <w:shd w:val="clear" w:color="auto" w:fill="FFFFFF"/>
        <w:autoSpaceDE w:val="0"/>
        <w:autoSpaceDN w:val="0"/>
        <w:adjustRightInd w:val="0"/>
        <w:contextualSpacing/>
        <w:jc w:val="center"/>
        <w:rPr>
          <w:bCs/>
          <w:lang w:val="tt-RU"/>
        </w:rPr>
      </w:pPr>
    </w:p>
    <w:p w:rsidR="008E5AE0" w:rsidRPr="00180421" w:rsidRDefault="008E5AE0" w:rsidP="006D4C2D">
      <w:r w:rsidRPr="00180421">
        <w:rPr>
          <w:b/>
          <w:spacing w:val="20"/>
        </w:rPr>
        <w:t xml:space="preserve">                 </w:t>
      </w: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8E5AE0" w:rsidRDefault="008E5AE0" w:rsidP="00EE76DE">
      <w:pPr>
        <w:pStyle w:val="podzag"/>
        <w:spacing w:before="0" w:beforeAutospacing="0" w:after="0" w:afterAutospacing="0"/>
        <w:jc w:val="center"/>
        <w:rPr>
          <w:b/>
        </w:rPr>
      </w:pPr>
    </w:p>
    <w:p w:rsidR="009D426B" w:rsidRDefault="00F87EF6" w:rsidP="00EE76DE">
      <w:pPr>
        <w:ind w:firstLine="708"/>
      </w:pPr>
      <w:r>
        <w:t xml:space="preserve"> </w:t>
      </w:r>
    </w:p>
    <w:p w:rsidR="00933189" w:rsidRPr="00D44382" w:rsidRDefault="00933189" w:rsidP="00D44382">
      <w:pPr>
        <w:ind w:firstLine="708"/>
        <w:jc w:val="center"/>
        <w:rPr>
          <w:b/>
          <w:sz w:val="22"/>
          <w:szCs w:val="22"/>
        </w:rPr>
      </w:pPr>
    </w:p>
    <w:sectPr w:rsidR="00933189" w:rsidRPr="00D44382" w:rsidSect="006D4C2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5FF" w:rsidRDefault="00D625FF" w:rsidP="00950A5A">
      <w:r>
        <w:separator/>
      </w:r>
    </w:p>
  </w:endnote>
  <w:endnote w:type="continuationSeparator" w:id="0">
    <w:p w:rsidR="00D625FF" w:rsidRDefault="00D625FF" w:rsidP="0095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5FF" w:rsidRDefault="00D625FF" w:rsidP="00950A5A">
      <w:r>
        <w:separator/>
      </w:r>
    </w:p>
  </w:footnote>
  <w:footnote w:type="continuationSeparator" w:id="0">
    <w:p w:rsidR="00D625FF" w:rsidRDefault="00D625FF" w:rsidP="00950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5745A99"/>
    <w:multiLevelType w:val="hybridMultilevel"/>
    <w:tmpl w:val="C40239A6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B0275E7"/>
    <w:multiLevelType w:val="hybridMultilevel"/>
    <w:tmpl w:val="FE8E42B0"/>
    <w:lvl w:ilvl="0" w:tplc="F6E2C114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0481D"/>
    <w:multiLevelType w:val="multilevel"/>
    <w:tmpl w:val="94D2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F67D09"/>
    <w:multiLevelType w:val="hybridMultilevel"/>
    <w:tmpl w:val="3F74A41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15410FA7"/>
    <w:multiLevelType w:val="hybridMultilevel"/>
    <w:tmpl w:val="3D0088EA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5F34647"/>
    <w:multiLevelType w:val="hybridMultilevel"/>
    <w:tmpl w:val="B20C2C4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17097691"/>
    <w:multiLevelType w:val="hybridMultilevel"/>
    <w:tmpl w:val="6A2A3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D708A9"/>
    <w:multiLevelType w:val="hybridMultilevel"/>
    <w:tmpl w:val="A24E0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FBF4275"/>
    <w:multiLevelType w:val="hybridMultilevel"/>
    <w:tmpl w:val="AA448724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7C03EE"/>
    <w:multiLevelType w:val="hybridMultilevel"/>
    <w:tmpl w:val="D8A6D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B11FDB"/>
    <w:multiLevelType w:val="hybridMultilevel"/>
    <w:tmpl w:val="8DDC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6"/>
  </w:num>
  <w:num w:numId="5">
    <w:abstractNumId w:val="11"/>
  </w:num>
  <w:num w:numId="6">
    <w:abstractNumId w:val="3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2B"/>
    <w:rsid w:val="00005E76"/>
    <w:rsid w:val="000130DC"/>
    <w:rsid w:val="000163CB"/>
    <w:rsid w:val="00021843"/>
    <w:rsid w:val="00045C8A"/>
    <w:rsid w:val="00074C62"/>
    <w:rsid w:val="0009121C"/>
    <w:rsid w:val="00093C42"/>
    <w:rsid w:val="000A12EE"/>
    <w:rsid w:val="000B55F5"/>
    <w:rsid w:val="000D6115"/>
    <w:rsid w:val="00117F95"/>
    <w:rsid w:val="001332AF"/>
    <w:rsid w:val="00161E47"/>
    <w:rsid w:val="001750EA"/>
    <w:rsid w:val="00180421"/>
    <w:rsid w:val="00195151"/>
    <w:rsid w:val="00195507"/>
    <w:rsid w:val="00223181"/>
    <w:rsid w:val="00223DDD"/>
    <w:rsid w:val="00231AE8"/>
    <w:rsid w:val="002542BA"/>
    <w:rsid w:val="0029271F"/>
    <w:rsid w:val="002B54F8"/>
    <w:rsid w:val="002C0087"/>
    <w:rsid w:val="002C4E55"/>
    <w:rsid w:val="00332C86"/>
    <w:rsid w:val="00362D9E"/>
    <w:rsid w:val="003C7540"/>
    <w:rsid w:val="003D5741"/>
    <w:rsid w:val="003E08B0"/>
    <w:rsid w:val="003F02F3"/>
    <w:rsid w:val="003F6FD1"/>
    <w:rsid w:val="004367FD"/>
    <w:rsid w:val="004A5ECC"/>
    <w:rsid w:val="004C182B"/>
    <w:rsid w:val="004D2CF3"/>
    <w:rsid w:val="00544918"/>
    <w:rsid w:val="00551670"/>
    <w:rsid w:val="0056000E"/>
    <w:rsid w:val="00583465"/>
    <w:rsid w:val="005A32BC"/>
    <w:rsid w:val="005B1720"/>
    <w:rsid w:val="005C799A"/>
    <w:rsid w:val="00614800"/>
    <w:rsid w:val="0063555F"/>
    <w:rsid w:val="006861E8"/>
    <w:rsid w:val="006A6318"/>
    <w:rsid w:val="006D4C2D"/>
    <w:rsid w:val="006F02A3"/>
    <w:rsid w:val="006F1063"/>
    <w:rsid w:val="006F4CD9"/>
    <w:rsid w:val="00717609"/>
    <w:rsid w:val="007201A7"/>
    <w:rsid w:val="00743911"/>
    <w:rsid w:val="007667FF"/>
    <w:rsid w:val="00783804"/>
    <w:rsid w:val="00783FF8"/>
    <w:rsid w:val="007C0785"/>
    <w:rsid w:val="007F23CE"/>
    <w:rsid w:val="007F6FF8"/>
    <w:rsid w:val="008152B1"/>
    <w:rsid w:val="008327E8"/>
    <w:rsid w:val="00835AEA"/>
    <w:rsid w:val="00884BBD"/>
    <w:rsid w:val="00885393"/>
    <w:rsid w:val="008B20FA"/>
    <w:rsid w:val="008B6E65"/>
    <w:rsid w:val="008B711B"/>
    <w:rsid w:val="008E5AE0"/>
    <w:rsid w:val="008E78C1"/>
    <w:rsid w:val="008F5E30"/>
    <w:rsid w:val="009212E6"/>
    <w:rsid w:val="00927A3B"/>
    <w:rsid w:val="00933189"/>
    <w:rsid w:val="00935F36"/>
    <w:rsid w:val="0093713A"/>
    <w:rsid w:val="00950A5A"/>
    <w:rsid w:val="009703F2"/>
    <w:rsid w:val="00971DF8"/>
    <w:rsid w:val="00980EC7"/>
    <w:rsid w:val="00985445"/>
    <w:rsid w:val="009856D0"/>
    <w:rsid w:val="00993019"/>
    <w:rsid w:val="00993261"/>
    <w:rsid w:val="009D426B"/>
    <w:rsid w:val="009E538B"/>
    <w:rsid w:val="00A23550"/>
    <w:rsid w:val="00A449BD"/>
    <w:rsid w:val="00A56C6E"/>
    <w:rsid w:val="00A64915"/>
    <w:rsid w:val="00A6591D"/>
    <w:rsid w:val="00A660D3"/>
    <w:rsid w:val="00A926C3"/>
    <w:rsid w:val="00AA5D0F"/>
    <w:rsid w:val="00AB0C94"/>
    <w:rsid w:val="00AB269B"/>
    <w:rsid w:val="00AB6106"/>
    <w:rsid w:val="00AB62E2"/>
    <w:rsid w:val="00AD3B97"/>
    <w:rsid w:val="00B34830"/>
    <w:rsid w:val="00B713DB"/>
    <w:rsid w:val="00B72A07"/>
    <w:rsid w:val="00B814AE"/>
    <w:rsid w:val="00BA71D7"/>
    <w:rsid w:val="00BB2440"/>
    <w:rsid w:val="00BD54D1"/>
    <w:rsid w:val="00C23846"/>
    <w:rsid w:val="00C72284"/>
    <w:rsid w:val="00CA10B1"/>
    <w:rsid w:val="00CD58E1"/>
    <w:rsid w:val="00CE1738"/>
    <w:rsid w:val="00CF51A3"/>
    <w:rsid w:val="00D22171"/>
    <w:rsid w:val="00D41D52"/>
    <w:rsid w:val="00D44382"/>
    <w:rsid w:val="00D625FF"/>
    <w:rsid w:val="00D647FF"/>
    <w:rsid w:val="00D73C77"/>
    <w:rsid w:val="00D80294"/>
    <w:rsid w:val="00DC7458"/>
    <w:rsid w:val="00E30BF7"/>
    <w:rsid w:val="00E507E8"/>
    <w:rsid w:val="00E514B6"/>
    <w:rsid w:val="00EA5913"/>
    <w:rsid w:val="00EB3FD6"/>
    <w:rsid w:val="00ED4DF2"/>
    <w:rsid w:val="00EE3E10"/>
    <w:rsid w:val="00EE76DE"/>
    <w:rsid w:val="00F0317D"/>
    <w:rsid w:val="00F53F3B"/>
    <w:rsid w:val="00F6089C"/>
    <w:rsid w:val="00F72720"/>
    <w:rsid w:val="00F87EF6"/>
    <w:rsid w:val="00F979BB"/>
    <w:rsid w:val="00FA4DFE"/>
    <w:rsid w:val="00FB2D01"/>
    <w:rsid w:val="00FD0DCD"/>
    <w:rsid w:val="00FE41B1"/>
    <w:rsid w:val="00FF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F106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 Spacing"/>
    <w:uiPriority w:val="99"/>
    <w:qFormat/>
    <w:rsid w:val="00783FF8"/>
    <w:rPr>
      <w:sz w:val="24"/>
      <w:szCs w:val="24"/>
      <w:lang w:val="ru-RU" w:eastAsia="ru-RU"/>
    </w:rPr>
  </w:style>
  <w:style w:type="character" w:styleId="a5">
    <w:name w:val="line number"/>
    <w:basedOn w:val="a0"/>
    <w:uiPriority w:val="99"/>
    <w:rsid w:val="00950A5A"/>
    <w:rPr>
      <w:rFonts w:cs="Times New Roman"/>
    </w:rPr>
  </w:style>
  <w:style w:type="paragraph" w:styleId="a6">
    <w:name w:val="header"/>
    <w:basedOn w:val="a"/>
    <w:link w:val="a7"/>
    <w:uiPriority w:val="99"/>
    <w:rsid w:val="00950A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50A5A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950A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50A5A"/>
    <w:rPr>
      <w:rFonts w:cs="Times New Roman"/>
      <w:sz w:val="24"/>
      <w:szCs w:val="24"/>
    </w:rPr>
  </w:style>
  <w:style w:type="paragraph" w:styleId="aa">
    <w:name w:val="Title"/>
    <w:basedOn w:val="a"/>
    <w:link w:val="ab"/>
    <w:uiPriority w:val="99"/>
    <w:qFormat/>
    <w:rsid w:val="00180421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uiPriority w:val="99"/>
    <w:locked/>
    <w:rsid w:val="00180421"/>
    <w:rPr>
      <w:rFonts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180421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80421"/>
    <w:rPr>
      <w:rFonts w:eastAsia="Times New Roman" w:cs="Times New Roman"/>
    </w:rPr>
  </w:style>
  <w:style w:type="paragraph" w:styleId="ac">
    <w:name w:val="Body Text Indent"/>
    <w:basedOn w:val="a"/>
    <w:link w:val="ad"/>
    <w:uiPriority w:val="99"/>
    <w:rsid w:val="00EE76D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E76DE"/>
    <w:rPr>
      <w:rFonts w:cs="Times New Roman"/>
      <w:sz w:val="24"/>
      <w:szCs w:val="24"/>
    </w:rPr>
  </w:style>
  <w:style w:type="paragraph" w:customStyle="1" w:styleId="podzag">
    <w:name w:val="podzag"/>
    <w:basedOn w:val="a"/>
    <w:uiPriority w:val="99"/>
    <w:rsid w:val="00EE76DE"/>
    <w:pPr>
      <w:spacing w:before="100" w:beforeAutospacing="1" w:after="100" w:afterAutospacing="1"/>
    </w:pPr>
  </w:style>
  <w:style w:type="character" w:customStyle="1" w:styleId="7">
    <w:name w:val="Знак Знак7"/>
    <w:uiPriority w:val="99"/>
    <w:rsid w:val="008152B1"/>
    <w:rPr>
      <w:rFonts w:ascii="Cambria" w:hAnsi="Cambria"/>
      <w:b/>
      <w:kern w:val="28"/>
      <w:sz w:val="32"/>
    </w:rPr>
  </w:style>
  <w:style w:type="paragraph" w:customStyle="1" w:styleId="c18c25">
    <w:name w:val="c18 c25"/>
    <w:basedOn w:val="a"/>
    <w:uiPriority w:val="99"/>
    <w:rsid w:val="00933189"/>
    <w:pPr>
      <w:spacing w:before="100" w:beforeAutospacing="1" w:after="100" w:afterAutospacing="1"/>
    </w:pPr>
  </w:style>
  <w:style w:type="character" w:customStyle="1" w:styleId="c61c29">
    <w:name w:val="c61 c29"/>
    <w:basedOn w:val="a0"/>
    <w:uiPriority w:val="99"/>
    <w:rsid w:val="00933189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443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4382"/>
    <w:rPr>
      <w:rFonts w:ascii="Tahoma" w:hAnsi="Tahoma" w:cs="Tahoma"/>
      <w:sz w:val="16"/>
      <w:szCs w:val="16"/>
      <w:lang w:val="ru-RU" w:eastAsia="ru-RU"/>
    </w:rPr>
  </w:style>
  <w:style w:type="paragraph" w:styleId="af0">
    <w:name w:val="Normal (Web)"/>
    <w:basedOn w:val="a"/>
    <w:uiPriority w:val="99"/>
    <w:rsid w:val="008E5A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F106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 Spacing"/>
    <w:uiPriority w:val="99"/>
    <w:qFormat/>
    <w:rsid w:val="00783FF8"/>
    <w:rPr>
      <w:sz w:val="24"/>
      <w:szCs w:val="24"/>
      <w:lang w:val="ru-RU" w:eastAsia="ru-RU"/>
    </w:rPr>
  </w:style>
  <w:style w:type="character" w:styleId="a5">
    <w:name w:val="line number"/>
    <w:basedOn w:val="a0"/>
    <w:uiPriority w:val="99"/>
    <w:rsid w:val="00950A5A"/>
    <w:rPr>
      <w:rFonts w:cs="Times New Roman"/>
    </w:rPr>
  </w:style>
  <w:style w:type="paragraph" w:styleId="a6">
    <w:name w:val="header"/>
    <w:basedOn w:val="a"/>
    <w:link w:val="a7"/>
    <w:uiPriority w:val="99"/>
    <w:rsid w:val="00950A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50A5A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950A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50A5A"/>
    <w:rPr>
      <w:rFonts w:cs="Times New Roman"/>
      <w:sz w:val="24"/>
      <w:szCs w:val="24"/>
    </w:rPr>
  </w:style>
  <w:style w:type="paragraph" w:styleId="aa">
    <w:name w:val="Title"/>
    <w:basedOn w:val="a"/>
    <w:link w:val="ab"/>
    <w:uiPriority w:val="99"/>
    <w:qFormat/>
    <w:rsid w:val="00180421"/>
    <w:pPr>
      <w:jc w:val="center"/>
    </w:pPr>
    <w:rPr>
      <w:b/>
      <w:bCs/>
      <w:sz w:val="28"/>
    </w:rPr>
  </w:style>
  <w:style w:type="character" w:customStyle="1" w:styleId="ab">
    <w:name w:val="Название Знак"/>
    <w:basedOn w:val="a0"/>
    <w:link w:val="aa"/>
    <w:uiPriority w:val="99"/>
    <w:locked/>
    <w:rsid w:val="00180421"/>
    <w:rPr>
      <w:rFonts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rsid w:val="00180421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80421"/>
    <w:rPr>
      <w:rFonts w:eastAsia="Times New Roman" w:cs="Times New Roman"/>
    </w:rPr>
  </w:style>
  <w:style w:type="paragraph" w:styleId="ac">
    <w:name w:val="Body Text Indent"/>
    <w:basedOn w:val="a"/>
    <w:link w:val="ad"/>
    <w:uiPriority w:val="99"/>
    <w:rsid w:val="00EE76D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E76DE"/>
    <w:rPr>
      <w:rFonts w:cs="Times New Roman"/>
      <w:sz w:val="24"/>
      <w:szCs w:val="24"/>
    </w:rPr>
  </w:style>
  <w:style w:type="paragraph" w:customStyle="1" w:styleId="podzag">
    <w:name w:val="podzag"/>
    <w:basedOn w:val="a"/>
    <w:uiPriority w:val="99"/>
    <w:rsid w:val="00EE76DE"/>
    <w:pPr>
      <w:spacing w:before="100" w:beforeAutospacing="1" w:after="100" w:afterAutospacing="1"/>
    </w:pPr>
  </w:style>
  <w:style w:type="character" w:customStyle="1" w:styleId="7">
    <w:name w:val="Знак Знак7"/>
    <w:uiPriority w:val="99"/>
    <w:rsid w:val="008152B1"/>
    <w:rPr>
      <w:rFonts w:ascii="Cambria" w:hAnsi="Cambria"/>
      <w:b/>
      <w:kern w:val="28"/>
      <w:sz w:val="32"/>
    </w:rPr>
  </w:style>
  <w:style w:type="paragraph" w:customStyle="1" w:styleId="c18c25">
    <w:name w:val="c18 c25"/>
    <w:basedOn w:val="a"/>
    <w:uiPriority w:val="99"/>
    <w:rsid w:val="00933189"/>
    <w:pPr>
      <w:spacing w:before="100" w:beforeAutospacing="1" w:after="100" w:afterAutospacing="1"/>
    </w:pPr>
  </w:style>
  <w:style w:type="character" w:customStyle="1" w:styleId="c61c29">
    <w:name w:val="c61 c29"/>
    <w:basedOn w:val="a0"/>
    <w:uiPriority w:val="99"/>
    <w:rsid w:val="00933189"/>
    <w:rPr>
      <w:rFonts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443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4382"/>
    <w:rPr>
      <w:rFonts w:ascii="Tahoma" w:hAnsi="Tahoma" w:cs="Tahoma"/>
      <w:sz w:val="16"/>
      <w:szCs w:val="16"/>
      <w:lang w:val="ru-RU" w:eastAsia="ru-RU"/>
    </w:rPr>
  </w:style>
  <w:style w:type="paragraph" w:styleId="af0">
    <w:name w:val="Normal (Web)"/>
    <w:basedOn w:val="a"/>
    <w:uiPriority w:val="99"/>
    <w:rsid w:val="008E5A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91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«Изминская средняя общеобразовательная школа</vt:lpstr>
    </vt:vector>
  </TitlesOfParts>
  <Company>MoBIL GROUP</Company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«Изминская средняя общеобразовательная школа</dc:title>
  <dc:creator>Admin</dc:creator>
  <cp:lastModifiedBy>Власова</cp:lastModifiedBy>
  <cp:revision>2</cp:revision>
  <cp:lastPrinted>2020-11-24T21:06:00Z</cp:lastPrinted>
  <dcterms:created xsi:type="dcterms:W3CDTF">2020-11-24T21:07:00Z</dcterms:created>
  <dcterms:modified xsi:type="dcterms:W3CDTF">2020-11-24T21:07:00Z</dcterms:modified>
</cp:coreProperties>
</file>